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0A" w:rsidRPr="003313AA" w:rsidRDefault="00A90C9D" w:rsidP="003313AA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25</w:t>
      </w:r>
      <w:r w:rsidRPr="00A90C9D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BC2B0A" w:rsidRPr="003313AA">
        <w:rPr>
          <w:rFonts w:ascii="Algerian" w:hAnsi="Algerian"/>
          <w:sz w:val="28"/>
          <w:szCs w:val="28"/>
        </w:rPr>
        <w:t xml:space="preserve"> Isaiah chap. 29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29 and answer the following questions: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1. Against whom does God pronounce a woe in 29:1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 To what city does this refer? What did God promise to do to that city?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2. How do 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 xml:space="preserve"> describe what God would do to the city and what the effect would be? Explain the illustration of the medium and speaking from the dust.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3. What would God do to their enemies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 How did God illustrate the punishments?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4. How did God illustrate Zion’s enemies in 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>? Explain the point.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5. Why did the people not understand this (vv 9</w:t>
      </w:r>
      <w:proofErr w:type="gramStart"/>
      <w:r w:rsidRPr="00063293">
        <w:rPr>
          <w:rFonts w:ascii="Arial" w:hAnsi="Arial" w:cs="Arial"/>
        </w:rPr>
        <w:t>,10</w:t>
      </w:r>
      <w:proofErr w:type="gramEnd"/>
      <w:r w:rsidRPr="00063293">
        <w:rPr>
          <w:rFonts w:ascii="Arial" w:hAnsi="Arial" w:cs="Arial"/>
        </w:rPr>
        <w:t>)? How did God illustrate it here?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6. What different kinds of people could not understand the vision? Why not (vv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)?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pStyle w:val="BodyText"/>
        <w:spacing w:before="20"/>
        <w:ind w:left="630" w:right="106"/>
        <w:jc w:val="both"/>
        <w:rPr>
          <w:rFonts w:ascii="Arial" w:hAnsi="Arial" w:cs="Arial"/>
        </w:rPr>
      </w:pPr>
      <w:r w:rsidRPr="00063293">
        <w:rPr>
          <w:rFonts w:ascii="Arial" w:hAnsi="Arial" w:cs="Arial"/>
        </w:rPr>
        <w:t>7. Special Assignment: Mormons claim the Book of Mormon fulfilled this prophecy.</w:t>
      </w:r>
      <w:r w:rsidRPr="00063293">
        <w:rPr>
          <w:rFonts w:ascii="Arial" w:hAnsi="Arial" w:cs="Arial"/>
          <w:spacing w:val="1"/>
        </w:rPr>
        <w:t xml:space="preserve"> </w:t>
      </w:r>
      <w:r w:rsidRPr="00063293">
        <w:rPr>
          <w:rFonts w:ascii="Arial" w:hAnsi="Arial" w:cs="Arial"/>
        </w:rPr>
        <w:t>Supposedly Prof. Charles Anthon was shown some characters Joseph Smith had translated and</w:t>
      </w:r>
      <w:r w:rsidRPr="00063293">
        <w:rPr>
          <w:rFonts w:ascii="Arial" w:hAnsi="Arial" w:cs="Arial"/>
          <w:spacing w:val="1"/>
        </w:rPr>
        <w:t xml:space="preserve"> </w:t>
      </w:r>
      <w:r w:rsidRPr="00063293">
        <w:rPr>
          <w:rFonts w:ascii="Arial" w:hAnsi="Arial" w:cs="Arial"/>
        </w:rPr>
        <w:t>he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confirmed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the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translation.</w:t>
      </w:r>
      <w:r w:rsidRPr="00063293">
        <w:rPr>
          <w:rFonts w:ascii="Arial" w:hAnsi="Arial" w:cs="Arial"/>
          <w:spacing w:val="-8"/>
        </w:rPr>
        <w:t xml:space="preserve"> </w:t>
      </w:r>
      <w:r w:rsidRPr="00063293">
        <w:rPr>
          <w:rFonts w:ascii="Arial" w:hAnsi="Arial" w:cs="Arial"/>
        </w:rPr>
        <w:t>But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when</w:t>
      </w:r>
      <w:r w:rsidRPr="00063293">
        <w:rPr>
          <w:rFonts w:ascii="Arial" w:hAnsi="Arial" w:cs="Arial"/>
          <w:spacing w:val="-7"/>
        </w:rPr>
        <w:t xml:space="preserve"> </w:t>
      </w:r>
      <w:r w:rsidRPr="00063293">
        <w:rPr>
          <w:rFonts w:ascii="Arial" w:hAnsi="Arial" w:cs="Arial"/>
        </w:rPr>
        <w:t>told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he</w:t>
      </w:r>
      <w:r w:rsidRPr="00063293">
        <w:rPr>
          <w:rFonts w:ascii="Arial" w:hAnsi="Arial" w:cs="Arial"/>
          <w:spacing w:val="-8"/>
        </w:rPr>
        <w:t xml:space="preserve"> </w:t>
      </w:r>
      <w:r w:rsidRPr="00063293">
        <w:rPr>
          <w:rFonts w:ascii="Arial" w:hAnsi="Arial" w:cs="Arial"/>
        </w:rPr>
        <w:t>could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not</w:t>
      </w:r>
      <w:r w:rsidRPr="00063293">
        <w:rPr>
          <w:rFonts w:ascii="Arial" w:hAnsi="Arial" w:cs="Arial"/>
          <w:spacing w:val="-7"/>
        </w:rPr>
        <w:t xml:space="preserve"> </w:t>
      </w:r>
      <w:r w:rsidRPr="00063293">
        <w:rPr>
          <w:rFonts w:ascii="Arial" w:hAnsi="Arial" w:cs="Arial"/>
        </w:rPr>
        <w:t>see</w:t>
      </w:r>
      <w:r w:rsidRPr="00063293">
        <w:rPr>
          <w:rFonts w:ascii="Arial" w:hAnsi="Arial" w:cs="Arial"/>
          <w:spacing w:val="-8"/>
        </w:rPr>
        <w:t xml:space="preserve"> </w:t>
      </w:r>
      <w:r w:rsidRPr="00063293">
        <w:rPr>
          <w:rFonts w:ascii="Arial" w:hAnsi="Arial" w:cs="Arial"/>
        </w:rPr>
        <w:t>the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original</w:t>
      </w:r>
      <w:r w:rsidRPr="00063293">
        <w:rPr>
          <w:rFonts w:ascii="Arial" w:hAnsi="Arial" w:cs="Arial"/>
          <w:spacing w:val="-6"/>
        </w:rPr>
        <w:t xml:space="preserve"> </w:t>
      </w:r>
      <w:r w:rsidRPr="00063293">
        <w:rPr>
          <w:rFonts w:ascii="Arial" w:hAnsi="Arial" w:cs="Arial"/>
        </w:rPr>
        <w:t>plates,</w:t>
      </w:r>
      <w:r w:rsidRPr="00063293">
        <w:rPr>
          <w:rFonts w:ascii="Arial" w:hAnsi="Arial" w:cs="Arial"/>
          <w:spacing w:val="-8"/>
        </w:rPr>
        <w:t xml:space="preserve"> </w:t>
      </w:r>
      <w:r w:rsidRPr="00063293">
        <w:rPr>
          <w:rFonts w:ascii="Arial" w:hAnsi="Arial" w:cs="Arial"/>
        </w:rPr>
        <w:t>he</w:t>
      </w:r>
      <w:r w:rsidRPr="00063293">
        <w:rPr>
          <w:rFonts w:ascii="Arial" w:hAnsi="Arial" w:cs="Arial"/>
          <w:spacing w:val="-9"/>
        </w:rPr>
        <w:t xml:space="preserve"> </w:t>
      </w:r>
      <w:r w:rsidRPr="00063293">
        <w:rPr>
          <w:rFonts w:ascii="Arial" w:hAnsi="Arial" w:cs="Arial"/>
        </w:rPr>
        <w:t>said,</w:t>
      </w:r>
      <w:r w:rsidRPr="00063293">
        <w:rPr>
          <w:rFonts w:ascii="Arial" w:hAnsi="Arial" w:cs="Arial"/>
          <w:spacing w:val="-7"/>
        </w:rPr>
        <w:t xml:space="preserve"> </w:t>
      </w:r>
      <w:r w:rsidRPr="00063293">
        <w:rPr>
          <w:rFonts w:ascii="Arial" w:hAnsi="Arial" w:cs="Arial"/>
        </w:rPr>
        <w:t>“I</w:t>
      </w:r>
      <w:r w:rsidRPr="00063293">
        <w:rPr>
          <w:rFonts w:ascii="Arial" w:hAnsi="Arial" w:cs="Arial"/>
          <w:spacing w:val="-8"/>
        </w:rPr>
        <w:t xml:space="preserve"> </w:t>
      </w:r>
      <w:r w:rsidRPr="00063293">
        <w:rPr>
          <w:rFonts w:ascii="Arial" w:hAnsi="Arial" w:cs="Arial"/>
        </w:rPr>
        <w:t>cannot</w:t>
      </w:r>
      <w:r w:rsidRPr="00063293">
        <w:rPr>
          <w:rFonts w:ascii="Arial" w:hAnsi="Arial" w:cs="Arial"/>
          <w:spacing w:val="-56"/>
        </w:rPr>
        <w:t xml:space="preserve"> </w:t>
      </w:r>
      <w:r w:rsidRPr="00063293">
        <w:rPr>
          <w:rFonts w:ascii="Arial" w:hAnsi="Arial" w:cs="Arial"/>
        </w:rPr>
        <w:t>read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a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sealed</w:t>
      </w:r>
      <w:r w:rsidRPr="00063293">
        <w:rPr>
          <w:rFonts w:ascii="Arial" w:hAnsi="Arial" w:cs="Arial"/>
          <w:spacing w:val="-3"/>
        </w:rPr>
        <w:t xml:space="preserve"> </w:t>
      </w:r>
      <w:r w:rsidRPr="00063293">
        <w:rPr>
          <w:rFonts w:ascii="Arial" w:hAnsi="Arial" w:cs="Arial"/>
        </w:rPr>
        <w:t>book.” How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would</w:t>
      </w:r>
      <w:r w:rsidRPr="00063293">
        <w:rPr>
          <w:rFonts w:ascii="Arial" w:hAnsi="Arial" w:cs="Arial"/>
          <w:spacing w:val="-2"/>
        </w:rPr>
        <w:t xml:space="preserve"> </w:t>
      </w:r>
      <w:r w:rsidRPr="00063293">
        <w:rPr>
          <w:rFonts w:ascii="Arial" w:hAnsi="Arial" w:cs="Arial"/>
        </w:rPr>
        <w:t>you respond? What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do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vv</w:t>
      </w:r>
      <w:r w:rsidRPr="00063293">
        <w:rPr>
          <w:rFonts w:ascii="Arial" w:hAnsi="Arial" w:cs="Arial"/>
          <w:spacing w:val="-1"/>
        </w:rPr>
        <w:t xml:space="preserve"> </w:t>
      </w:r>
      <w:r w:rsidRPr="00063293">
        <w:rPr>
          <w:rFonts w:ascii="Arial" w:hAnsi="Arial" w:cs="Arial"/>
        </w:rPr>
        <w:t>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 xml:space="preserve"> really</w:t>
      </w:r>
      <w:r w:rsidRPr="00063293">
        <w:rPr>
          <w:rFonts w:ascii="Arial" w:hAnsi="Arial" w:cs="Arial"/>
          <w:spacing w:val="-2"/>
        </w:rPr>
        <w:t xml:space="preserve"> </w:t>
      </w:r>
      <w:r w:rsidRPr="00063293">
        <w:rPr>
          <w:rFonts w:ascii="Arial" w:hAnsi="Arial" w:cs="Arial"/>
        </w:rPr>
        <w:t>mean?</w:t>
      </w:r>
    </w:p>
    <w:p w:rsidR="00BC2B0A" w:rsidRPr="00063293" w:rsidRDefault="00BC2B0A" w:rsidP="00BC2B0A">
      <w:pPr>
        <w:rPr>
          <w:rFonts w:ascii="Arial" w:hAnsi="Arial" w:cs="Arial"/>
        </w:rPr>
        <w:sectPr w:rsidR="00BC2B0A" w:rsidRPr="00063293">
          <w:pgSz w:w="12240" w:h="15840"/>
          <w:pgMar w:top="920" w:right="500" w:bottom="840" w:left="480" w:header="0" w:footer="647" w:gutter="0"/>
          <w:cols w:space="720"/>
        </w:sect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lastRenderedPageBreak/>
        <w:t>8. What problem did the people have according to v13? Where is this quoted in the New Testament and how did Jesus apply it?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9. What did God say He would do as a result (v14)? What is this marvelous work and wonder? What other passages help?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10. How did the people have things turned around (v16)? How did God illustrate this?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11. What benefits would people receive “in that day” (vv 18</w:t>
      </w:r>
      <w:proofErr w:type="gramStart"/>
      <w:r w:rsidRPr="00063293">
        <w:rPr>
          <w:rFonts w:ascii="Arial" w:hAnsi="Arial" w:cs="Arial"/>
        </w:rPr>
        <w:t>,19</w:t>
      </w:r>
      <w:proofErr w:type="gramEnd"/>
      <w:r w:rsidRPr="00063293">
        <w:rPr>
          <w:rFonts w:ascii="Arial" w:hAnsi="Arial" w:cs="Arial"/>
        </w:rPr>
        <w:t>)? Explain. (Think: How did Lebanon illustrate this – v17)?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12. What happens to the wicked in v20? What kinds of things did they do (v21)?</w:t>
      </w: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</w:p>
    <w:p w:rsidR="00BC2B0A" w:rsidRPr="00063293" w:rsidRDefault="00BC2B0A" w:rsidP="00BC2B0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063293">
        <w:rPr>
          <w:rFonts w:ascii="Arial" w:hAnsi="Arial" w:cs="Arial"/>
        </w:rPr>
        <w:t>What will be said about Jacob (vv 22-24)?</w:t>
      </w:r>
    </w:p>
    <w:p w:rsidR="00D83EA6" w:rsidRDefault="00D83EA6"/>
    <w:sectPr w:rsidR="00D83EA6" w:rsidSect="00D8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2B0A"/>
    <w:rsid w:val="003313AA"/>
    <w:rsid w:val="00A90C9D"/>
    <w:rsid w:val="00BC2B0A"/>
    <w:rsid w:val="00D83EA6"/>
    <w:rsid w:val="00DA7FFD"/>
    <w:rsid w:val="00F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B0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B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B0A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3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3AA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2022-06-02T17:39:00Z</dcterms:created>
  <dcterms:modified xsi:type="dcterms:W3CDTF">2022-06-04T18:55:00Z</dcterms:modified>
</cp:coreProperties>
</file>